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0C" w:rsidRPr="00314625" w:rsidRDefault="008E080C" w:rsidP="00D104B1">
      <w:pPr>
        <w:spacing w:after="0" w:line="240" w:lineRule="auto"/>
        <w:rPr>
          <w:b/>
          <w:bCs/>
          <w:sz w:val="28"/>
          <w:szCs w:val="28"/>
        </w:rPr>
      </w:pPr>
      <w:r w:rsidRPr="00314625">
        <w:rPr>
          <w:b/>
          <w:bCs/>
          <w:sz w:val="28"/>
          <w:szCs w:val="28"/>
        </w:rPr>
        <w:t>Krajevna Skupnost Ormož</w:t>
      </w:r>
    </w:p>
    <w:p w:rsidR="008E080C" w:rsidRDefault="0038162C" w:rsidP="00D104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Ptujska cesta 6</w:t>
      </w:r>
    </w:p>
    <w:p w:rsidR="008E080C" w:rsidRDefault="008E080C" w:rsidP="00D104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2270 Ormož</w:t>
      </w:r>
    </w:p>
    <w:p w:rsidR="008E080C" w:rsidRDefault="008E080C" w:rsidP="00D104B1">
      <w:pPr>
        <w:spacing w:after="0" w:line="240" w:lineRule="auto"/>
        <w:rPr>
          <w:sz w:val="24"/>
          <w:szCs w:val="24"/>
        </w:rPr>
      </w:pPr>
    </w:p>
    <w:p w:rsidR="008E080C" w:rsidRDefault="008E080C" w:rsidP="00D104B1">
      <w:pPr>
        <w:spacing w:after="0" w:line="240" w:lineRule="auto"/>
        <w:rPr>
          <w:sz w:val="24"/>
          <w:szCs w:val="24"/>
        </w:rPr>
      </w:pPr>
    </w:p>
    <w:p w:rsidR="008E080C" w:rsidRDefault="008E080C" w:rsidP="00D104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Številka: </w:t>
      </w:r>
      <w:r w:rsidR="006312E9">
        <w:rPr>
          <w:sz w:val="24"/>
          <w:szCs w:val="24"/>
        </w:rPr>
        <w:t>030-0001</w:t>
      </w:r>
      <w:r w:rsidR="00190C3E">
        <w:rPr>
          <w:sz w:val="24"/>
          <w:szCs w:val="24"/>
        </w:rPr>
        <w:t>/20</w:t>
      </w:r>
      <w:r w:rsidR="006312E9">
        <w:rPr>
          <w:sz w:val="24"/>
          <w:szCs w:val="24"/>
        </w:rPr>
        <w:t>25</w:t>
      </w:r>
      <w:bookmarkStart w:id="0" w:name="_GoBack"/>
      <w:bookmarkEnd w:id="0"/>
    </w:p>
    <w:p w:rsidR="008E080C" w:rsidRDefault="008E080C" w:rsidP="00D104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Datum:  </w:t>
      </w:r>
      <w:r w:rsidR="001C4363">
        <w:rPr>
          <w:sz w:val="24"/>
          <w:szCs w:val="24"/>
        </w:rPr>
        <w:t>2</w:t>
      </w:r>
      <w:r w:rsidR="0038162C">
        <w:rPr>
          <w:sz w:val="24"/>
          <w:szCs w:val="24"/>
        </w:rPr>
        <w:t>.</w:t>
      </w:r>
      <w:r w:rsidR="008D6947">
        <w:rPr>
          <w:sz w:val="24"/>
          <w:szCs w:val="24"/>
        </w:rPr>
        <w:t xml:space="preserve"> </w:t>
      </w:r>
      <w:r w:rsidR="001C4363">
        <w:rPr>
          <w:sz w:val="24"/>
          <w:szCs w:val="24"/>
        </w:rPr>
        <w:t>6</w:t>
      </w:r>
      <w:r w:rsidR="00410DD1">
        <w:rPr>
          <w:sz w:val="24"/>
          <w:szCs w:val="24"/>
        </w:rPr>
        <w:t>.</w:t>
      </w:r>
      <w:r w:rsidR="008D6947">
        <w:rPr>
          <w:sz w:val="24"/>
          <w:szCs w:val="24"/>
        </w:rPr>
        <w:t xml:space="preserve"> </w:t>
      </w:r>
      <w:r w:rsidR="00410DD1">
        <w:rPr>
          <w:sz w:val="24"/>
          <w:szCs w:val="24"/>
        </w:rPr>
        <w:t>20</w:t>
      </w:r>
      <w:r w:rsidR="001C4363">
        <w:rPr>
          <w:sz w:val="24"/>
          <w:szCs w:val="24"/>
        </w:rPr>
        <w:t>25</w:t>
      </w:r>
    </w:p>
    <w:p w:rsidR="008E080C" w:rsidRDefault="008E080C" w:rsidP="00D104B1">
      <w:pPr>
        <w:spacing w:after="0" w:line="240" w:lineRule="auto"/>
        <w:rPr>
          <w:sz w:val="24"/>
          <w:szCs w:val="24"/>
        </w:rPr>
      </w:pPr>
    </w:p>
    <w:p w:rsidR="008E080C" w:rsidRDefault="008E080C" w:rsidP="00D104B1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  A  V  N  I     R  A  Z  P  I  S</w:t>
      </w:r>
    </w:p>
    <w:p w:rsidR="008E080C" w:rsidRPr="008D6947" w:rsidRDefault="008D6947" w:rsidP="00D104B1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8D6947">
        <w:rPr>
          <w:b/>
          <w:bCs/>
          <w:sz w:val="24"/>
          <w:szCs w:val="24"/>
        </w:rPr>
        <w:t>ZA PODELITEV PLAKET IN PRIZNANJ KRAJE</w:t>
      </w:r>
      <w:r w:rsidR="001C4363">
        <w:rPr>
          <w:b/>
          <w:bCs/>
          <w:sz w:val="24"/>
          <w:szCs w:val="24"/>
        </w:rPr>
        <w:t>VNE SKUPNOSTI ORMOŽ ZA LETO 2025</w:t>
      </w:r>
    </w:p>
    <w:p w:rsidR="008E080C" w:rsidRDefault="008E080C" w:rsidP="00D104B1">
      <w:pPr>
        <w:spacing w:after="0" w:line="240" w:lineRule="auto"/>
        <w:rPr>
          <w:b/>
          <w:bCs/>
          <w:sz w:val="24"/>
          <w:szCs w:val="24"/>
        </w:rPr>
      </w:pPr>
    </w:p>
    <w:p w:rsidR="008E080C" w:rsidRDefault="008E080C" w:rsidP="00A751DC">
      <w:pPr>
        <w:spacing w:after="0" w:line="240" w:lineRule="auto"/>
        <w:jc w:val="both"/>
        <w:rPr>
          <w:sz w:val="24"/>
          <w:szCs w:val="24"/>
        </w:rPr>
      </w:pPr>
      <w:r w:rsidRPr="00D104B1">
        <w:rPr>
          <w:sz w:val="24"/>
          <w:szCs w:val="24"/>
        </w:rPr>
        <w:t>Krajevna skupnost Ormož bo na svečanosti ob prazniku K</w:t>
      </w:r>
      <w:r w:rsidR="001C4363">
        <w:rPr>
          <w:sz w:val="24"/>
          <w:szCs w:val="24"/>
        </w:rPr>
        <w:t>S, ki bo 12. septembra</w:t>
      </w:r>
      <w:r w:rsidR="00C020A7" w:rsidRPr="00D104B1">
        <w:rPr>
          <w:sz w:val="24"/>
          <w:szCs w:val="24"/>
        </w:rPr>
        <w:t xml:space="preserve"> 20</w:t>
      </w:r>
      <w:r w:rsidR="001C4363">
        <w:rPr>
          <w:sz w:val="24"/>
          <w:szCs w:val="24"/>
        </w:rPr>
        <w:t>25</w:t>
      </w:r>
      <w:r w:rsidRPr="00D104B1">
        <w:rPr>
          <w:sz w:val="24"/>
          <w:szCs w:val="24"/>
        </w:rPr>
        <w:t>, podelila plakete in priznanja za večletno izjemno uspešno delo in dejanja, ki pomembno prispevajo k boljšemu, kvalitetnejšemu in polnejšemu življenju ljudi, razvoju in ugledu KS Ormož, ne glede na področje delovanja.</w:t>
      </w:r>
    </w:p>
    <w:p w:rsidR="00A751DC" w:rsidRPr="00D104B1" w:rsidRDefault="00A751DC" w:rsidP="00A751DC">
      <w:pPr>
        <w:spacing w:after="0" w:line="240" w:lineRule="auto"/>
        <w:jc w:val="both"/>
        <w:rPr>
          <w:sz w:val="24"/>
          <w:szCs w:val="24"/>
        </w:rPr>
      </w:pPr>
    </w:p>
    <w:p w:rsidR="008E080C" w:rsidRDefault="008E080C" w:rsidP="00A751DC">
      <w:pPr>
        <w:spacing w:after="0" w:line="240" w:lineRule="auto"/>
        <w:jc w:val="both"/>
        <w:rPr>
          <w:sz w:val="24"/>
          <w:szCs w:val="24"/>
        </w:rPr>
      </w:pPr>
      <w:r w:rsidRPr="00D104B1">
        <w:rPr>
          <w:sz w:val="24"/>
          <w:szCs w:val="24"/>
        </w:rPr>
        <w:t xml:space="preserve">Dobitniki so lahko </w:t>
      </w:r>
      <w:r w:rsidR="003926B9">
        <w:rPr>
          <w:sz w:val="24"/>
          <w:szCs w:val="24"/>
        </w:rPr>
        <w:t xml:space="preserve">krajani, drugi </w:t>
      </w:r>
      <w:r w:rsidRPr="00D104B1">
        <w:rPr>
          <w:sz w:val="24"/>
          <w:szCs w:val="24"/>
        </w:rPr>
        <w:t>posamezniki,</w:t>
      </w:r>
      <w:r w:rsidR="003926B9">
        <w:rPr>
          <w:sz w:val="24"/>
          <w:szCs w:val="24"/>
        </w:rPr>
        <w:t xml:space="preserve"> zavodi, podjetja,</w:t>
      </w:r>
      <w:r w:rsidRPr="00D104B1">
        <w:rPr>
          <w:sz w:val="24"/>
          <w:szCs w:val="24"/>
        </w:rPr>
        <w:t xml:space="preserve"> društva</w:t>
      </w:r>
      <w:r w:rsidR="00A751DC">
        <w:rPr>
          <w:sz w:val="24"/>
          <w:szCs w:val="24"/>
        </w:rPr>
        <w:t xml:space="preserve">, klubi, združenja in </w:t>
      </w:r>
      <w:r w:rsidR="00E47B18">
        <w:rPr>
          <w:sz w:val="24"/>
          <w:szCs w:val="24"/>
        </w:rPr>
        <w:t>druge skupine ljudi</w:t>
      </w:r>
      <w:r w:rsidR="00A9482A">
        <w:rPr>
          <w:sz w:val="24"/>
          <w:szCs w:val="24"/>
        </w:rPr>
        <w:t xml:space="preserve">, </w:t>
      </w:r>
      <w:r w:rsidRPr="00D104B1">
        <w:rPr>
          <w:sz w:val="24"/>
          <w:szCs w:val="24"/>
        </w:rPr>
        <w:t xml:space="preserve">ki ustrezajo kriterijem </w:t>
      </w:r>
      <w:r w:rsidRPr="0030122F">
        <w:rPr>
          <w:b/>
          <w:sz w:val="24"/>
          <w:szCs w:val="24"/>
        </w:rPr>
        <w:t>P</w:t>
      </w:r>
      <w:r w:rsidR="0030122F" w:rsidRPr="0030122F">
        <w:rPr>
          <w:b/>
          <w:sz w:val="24"/>
          <w:szCs w:val="24"/>
        </w:rPr>
        <w:t>ravilnika</w:t>
      </w:r>
      <w:r w:rsidR="0030122F" w:rsidRPr="0030122F">
        <w:rPr>
          <w:rFonts w:ascii="Tahoma" w:hAnsi="Tahoma" w:cs="Tahoma"/>
          <w:b/>
          <w:bCs/>
          <w:sz w:val="24"/>
          <w:szCs w:val="24"/>
        </w:rPr>
        <w:t xml:space="preserve"> </w:t>
      </w:r>
      <w:r w:rsidR="0030122F" w:rsidRPr="0030122F">
        <w:rPr>
          <w:b/>
          <w:sz w:val="24"/>
          <w:szCs w:val="24"/>
        </w:rPr>
        <w:t>o podelitvi plaket in priznanj</w:t>
      </w:r>
      <w:r w:rsidRPr="00D104B1">
        <w:rPr>
          <w:sz w:val="24"/>
          <w:szCs w:val="24"/>
        </w:rPr>
        <w:t xml:space="preserve"> </w:t>
      </w:r>
      <w:r w:rsidRPr="0030122F">
        <w:rPr>
          <w:b/>
          <w:sz w:val="24"/>
          <w:szCs w:val="24"/>
        </w:rPr>
        <w:t>Krajevne skupnosti Ormož</w:t>
      </w:r>
      <w:r w:rsidRPr="00D104B1">
        <w:rPr>
          <w:sz w:val="24"/>
          <w:szCs w:val="24"/>
        </w:rPr>
        <w:t xml:space="preserve">, katerega je sprejel svet KS Ormož na svoji </w:t>
      </w:r>
      <w:r w:rsidR="000D60C1">
        <w:rPr>
          <w:sz w:val="24"/>
          <w:szCs w:val="24"/>
        </w:rPr>
        <w:t>8. redni seji  dne 5</w:t>
      </w:r>
      <w:r w:rsidRPr="00D104B1">
        <w:rPr>
          <w:sz w:val="24"/>
          <w:szCs w:val="24"/>
        </w:rPr>
        <w:t>.</w:t>
      </w:r>
      <w:r w:rsidR="008D6947">
        <w:rPr>
          <w:sz w:val="24"/>
          <w:szCs w:val="24"/>
        </w:rPr>
        <w:t xml:space="preserve"> </w:t>
      </w:r>
      <w:r w:rsidR="000D60C1">
        <w:rPr>
          <w:sz w:val="24"/>
          <w:szCs w:val="24"/>
        </w:rPr>
        <w:t>6. 2024</w:t>
      </w:r>
      <w:r w:rsidRPr="00D104B1">
        <w:rPr>
          <w:sz w:val="24"/>
          <w:szCs w:val="24"/>
        </w:rPr>
        <w:t>.</w:t>
      </w:r>
    </w:p>
    <w:p w:rsidR="00A751DC" w:rsidRPr="00D104B1" w:rsidRDefault="00A751DC" w:rsidP="00A751DC">
      <w:pPr>
        <w:spacing w:after="0" w:line="240" w:lineRule="auto"/>
        <w:jc w:val="both"/>
        <w:rPr>
          <w:sz w:val="24"/>
          <w:szCs w:val="24"/>
        </w:rPr>
      </w:pPr>
    </w:p>
    <w:p w:rsidR="008E080C" w:rsidRPr="000749B1" w:rsidRDefault="008E080C" w:rsidP="00A751DC">
      <w:pPr>
        <w:spacing w:after="0" w:line="240" w:lineRule="auto"/>
        <w:jc w:val="both"/>
        <w:rPr>
          <w:b/>
          <w:bCs/>
          <w:sz w:val="24"/>
          <w:szCs w:val="24"/>
        </w:rPr>
      </w:pPr>
      <w:r w:rsidRPr="000749B1">
        <w:rPr>
          <w:b/>
          <w:sz w:val="24"/>
          <w:szCs w:val="24"/>
        </w:rPr>
        <w:t>Predloge za plakete in priznanja lahko podajo</w:t>
      </w:r>
      <w:r w:rsidR="00D104B1" w:rsidRPr="000749B1">
        <w:rPr>
          <w:b/>
          <w:sz w:val="24"/>
          <w:szCs w:val="24"/>
        </w:rPr>
        <w:t xml:space="preserve"> </w:t>
      </w:r>
      <w:r w:rsidR="0030122F">
        <w:rPr>
          <w:b/>
          <w:sz w:val="24"/>
          <w:szCs w:val="24"/>
        </w:rPr>
        <w:t xml:space="preserve">krajani, podjetja, zavodi, društva in klubi, posamezniki, druge </w:t>
      </w:r>
      <w:r w:rsidRPr="000749B1">
        <w:rPr>
          <w:b/>
          <w:sz w:val="24"/>
          <w:szCs w:val="24"/>
        </w:rPr>
        <w:t>organizacije</w:t>
      </w:r>
      <w:r w:rsidR="00A751DC">
        <w:rPr>
          <w:b/>
          <w:sz w:val="24"/>
          <w:szCs w:val="24"/>
        </w:rPr>
        <w:t xml:space="preserve"> in skupine ter organi krajevne skupnosti in občine. </w:t>
      </w:r>
      <w:r w:rsidRPr="000749B1">
        <w:rPr>
          <w:b/>
          <w:sz w:val="24"/>
          <w:szCs w:val="24"/>
        </w:rPr>
        <w:t>Nihče ne more predlagati samega sebe.</w:t>
      </w:r>
      <w:r w:rsidR="00D104B1" w:rsidRPr="000749B1">
        <w:rPr>
          <w:b/>
          <w:sz w:val="24"/>
          <w:szCs w:val="24"/>
        </w:rPr>
        <w:t xml:space="preserve"> Politične stranke ne morejo podajati predlogov.</w:t>
      </w:r>
    </w:p>
    <w:p w:rsidR="008E080C" w:rsidRPr="00D104B1" w:rsidRDefault="008E080C" w:rsidP="00A751DC">
      <w:pPr>
        <w:spacing w:after="0" w:line="240" w:lineRule="auto"/>
        <w:jc w:val="both"/>
        <w:rPr>
          <w:sz w:val="24"/>
          <w:szCs w:val="24"/>
        </w:rPr>
      </w:pPr>
      <w:r w:rsidRPr="00D104B1">
        <w:rPr>
          <w:sz w:val="24"/>
          <w:szCs w:val="24"/>
        </w:rPr>
        <w:t>Predlog za plaketo ali priznanje mora vsebovati:</w:t>
      </w:r>
    </w:p>
    <w:p w:rsidR="008E080C" w:rsidRPr="00A751DC" w:rsidRDefault="008E080C" w:rsidP="00A751DC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A751DC">
        <w:rPr>
          <w:sz w:val="24"/>
          <w:szCs w:val="24"/>
        </w:rPr>
        <w:t>podatke o predlagatelju (ime in priimek oz. naziv</w:t>
      </w:r>
      <w:r w:rsidR="00A751DC" w:rsidRPr="00A751DC">
        <w:rPr>
          <w:sz w:val="24"/>
          <w:szCs w:val="24"/>
        </w:rPr>
        <w:t>, naslov, ime odgovorne osebe…);</w:t>
      </w:r>
    </w:p>
    <w:p w:rsidR="008E080C" w:rsidRPr="00A751DC" w:rsidRDefault="008E080C" w:rsidP="00A751DC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A751DC">
        <w:rPr>
          <w:sz w:val="24"/>
          <w:szCs w:val="24"/>
        </w:rPr>
        <w:t xml:space="preserve">podatke o predlaganem kandidatu (ime in priimek, naslov  stalnega bivališča, osnovni podatki </w:t>
      </w:r>
      <w:r w:rsidR="00A751DC" w:rsidRPr="00A751DC">
        <w:rPr>
          <w:sz w:val="24"/>
          <w:szCs w:val="24"/>
        </w:rPr>
        <w:t xml:space="preserve"> o dosedanjem delu);</w:t>
      </w:r>
    </w:p>
    <w:p w:rsidR="008E080C" w:rsidRPr="00A751DC" w:rsidRDefault="00A751DC" w:rsidP="00A751DC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A751DC">
        <w:rPr>
          <w:sz w:val="24"/>
          <w:szCs w:val="24"/>
        </w:rPr>
        <w:t>jasno opredelitev (</w:t>
      </w:r>
      <w:r w:rsidR="008E080C" w:rsidRPr="00A751DC">
        <w:rPr>
          <w:sz w:val="24"/>
          <w:szCs w:val="24"/>
        </w:rPr>
        <w:t>se predlaga za plaketo,  priznanje al</w:t>
      </w:r>
      <w:r w:rsidRPr="00A751DC">
        <w:rPr>
          <w:sz w:val="24"/>
          <w:szCs w:val="24"/>
        </w:rPr>
        <w:t>i oboje);</w:t>
      </w:r>
    </w:p>
    <w:p w:rsidR="008E080C" w:rsidRPr="00A751DC" w:rsidRDefault="008E080C" w:rsidP="00A751DC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A751DC">
        <w:rPr>
          <w:sz w:val="24"/>
          <w:szCs w:val="24"/>
        </w:rPr>
        <w:t xml:space="preserve">pisno </w:t>
      </w:r>
      <w:r w:rsidR="00A751DC" w:rsidRPr="00A751DC">
        <w:rPr>
          <w:sz w:val="24"/>
          <w:szCs w:val="24"/>
        </w:rPr>
        <w:t>utemeljitev predloga z dokazili;</w:t>
      </w:r>
    </w:p>
    <w:p w:rsidR="008E080C" w:rsidRDefault="008E080C" w:rsidP="00A751DC">
      <w:pPr>
        <w:pStyle w:val="Odstavekseznama"/>
        <w:numPr>
          <w:ilvl w:val="0"/>
          <w:numId w:val="3"/>
        </w:numPr>
        <w:spacing w:after="0" w:line="240" w:lineRule="auto"/>
        <w:jc w:val="both"/>
      </w:pPr>
      <w:r w:rsidRPr="00A751DC">
        <w:rPr>
          <w:sz w:val="24"/>
          <w:szCs w:val="24"/>
        </w:rPr>
        <w:t>pisno soglasje kandidata k prijavi</w:t>
      </w:r>
      <w:r w:rsidRPr="00D104B1">
        <w:t>.</w:t>
      </w:r>
    </w:p>
    <w:p w:rsidR="00A751DC" w:rsidRPr="00D104B1" w:rsidRDefault="00A751DC" w:rsidP="00A751DC">
      <w:pPr>
        <w:pStyle w:val="Odstavekseznama"/>
        <w:spacing w:after="0" w:line="240" w:lineRule="auto"/>
        <w:jc w:val="both"/>
      </w:pPr>
    </w:p>
    <w:p w:rsidR="008E080C" w:rsidRPr="00D104B1" w:rsidRDefault="008E080C" w:rsidP="00A751DC">
      <w:pPr>
        <w:spacing w:after="0" w:line="240" w:lineRule="auto"/>
        <w:jc w:val="both"/>
        <w:rPr>
          <w:sz w:val="24"/>
          <w:szCs w:val="24"/>
        </w:rPr>
      </w:pPr>
      <w:r w:rsidRPr="00D104B1">
        <w:rPr>
          <w:sz w:val="24"/>
          <w:szCs w:val="24"/>
        </w:rPr>
        <w:t>Izbor kandidatov se opravi v roku 10 dni po zaključku razpisnega roka in je v izključni pristojnosti komisije.</w:t>
      </w:r>
    </w:p>
    <w:p w:rsidR="00A751DC" w:rsidRDefault="008E080C" w:rsidP="00A751DC">
      <w:pPr>
        <w:spacing w:after="0" w:line="240" w:lineRule="auto"/>
        <w:jc w:val="both"/>
        <w:rPr>
          <w:sz w:val="24"/>
          <w:szCs w:val="24"/>
        </w:rPr>
      </w:pPr>
      <w:r w:rsidRPr="00D104B1">
        <w:rPr>
          <w:sz w:val="24"/>
          <w:szCs w:val="24"/>
        </w:rPr>
        <w:t>Vabimo vas, da podate pisne predloge za:</w:t>
      </w:r>
    </w:p>
    <w:p w:rsidR="00A751DC" w:rsidRDefault="008E080C" w:rsidP="00A751DC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A751DC">
        <w:rPr>
          <w:sz w:val="24"/>
          <w:szCs w:val="24"/>
        </w:rPr>
        <w:t>Naziv častnega k</w:t>
      </w:r>
      <w:r w:rsidR="00A751DC">
        <w:rPr>
          <w:sz w:val="24"/>
          <w:szCs w:val="24"/>
        </w:rPr>
        <w:t>rajana Krajevne skupnosti Ormož;</w:t>
      </w:r>
    </w:p>
    <w:p w:rsidR="00A751DC" w:rsidRDefault="008E080C" w:rsidP="00A751DC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A751DC">
        <w:rPr>
          <w:sz w:val="24"/>
          <w:szCs w:val="24"/>
        </w:rPr>
        <w:t>Plaketo Krajevne skupnosti Ormož</w:t>
      </w:r>
      <w:r w:rsidR="00A751DC">
        <w:rPr>
          <w:sz w:val="24"/>
          <w:szCs w:val="24"/>
        </w:rPr>
        <w:t>;</w:t>
      </w:r>
    </w:p>
    <w:p w:rsidR="00A751DC" w:rsidRDefault="008E080C" w:rsidP="00A751DC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A751DC">
        <w:rPr>
          <w:sz w:val="24"/>
          <w:szCs w:val="24"/>
        </w:rPr>
        <w:t>Priznanje Krajevne skupnosti Ormož</w:t>
      </w:r>
      <w:r w:rsidR="00A751DC">
        <w:rPr>
          <w:sz w:val="24"/>
          <w:szCs w:val="24"/>
        </w:rPr>
        <w:t>;</w:t>
      </w:r>
    </w:p>
    <w:p w:rsidR="008E080C" w:rsidRPr="00A751DC" w:rsidRDefault="008E080C" w:rsidP="00A751DC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A751DC">
        <w:rPr>
          <w:sz w:val="24"/>
          <w:szCs w:val="24"/>
        </w:rPr>
        <w:t>Priz</w:t>
      </w:r>
      <w:r w:rsidR="00CF1B3F">
        <w:rPr>
          <w:sz w:val="24"/>
          <w:szCs w:val="24"/>
        </w:rPr>
        <w:t>nanje Krajevne skupnosti Ormož s</w:t>
      </w:r>
      <w:r w:rsidRPr="00A751DC">
        <w:rPr>
          <w:sz w:val="24"/>
          <w:szCs w:val="24"/>
        </w:rPr>
        <w:t xml:space="preserve"> knjižno nagrado.</w:t>
      </w:r>
    </w:p>
    <w:p w:rsidR="008E080C" w:rsidRPr="00410DD1" w:rsidRDefault="008E080C" w:rsidP="00A751DC">
      <w:pPr>
        <w:spacing w:after="0" w:line="240" w:lineRule="auto"/>
        <w:jc w:val="both"/>
        <w:rPr>
          <w:sz w:val="24"/>
          <w:szCs w:val="24"/>
          <w:u w:val="single"/>
        </w:rPr>
      </w:pPr>
    </w:p>
    <w:p w:rsidR="008E080C" w:rsidRPr="001F734E" w:rsidRDefault="008E080C" w:rsidP="00A751DC">
      <w:pPr>
        <w:spacing w:after="0" w:line="240" w:lineRule="auto"/>
        <w:jc w:val="both"/>
        <w:rPr>
          <w:b/>
          <w:sz w:val="24"/>
          <w:szCs w:val="24"/>
        </w:rPr>
      </w:pPr>
      <w:r w:rsidRPr="001F734E">
        <w:rPr>
          <w:b/>
          <w:sz w:val="24"/>
          <w:szCs w:val="24"/>
          <w:u w:val="single"/>
        </w:rPr>
        <w:t xml:space="preserve">Predloge z obrazložitvijo podajte najkasneje do </w:t>
      </w:r>
      <w:r w:rsidR="001C4363">
        <w:rPr>
          <w:b/>
          <w:sz w:val="24"/>
          <w:szCs w:val="24"/>
          <w:u w:val="single"/>
        </w:rPr>
        <w:t>2</w:t>
      </w:r>
      <w:r w:rsidR="00410DD1" w:rsidRPr="001F734E">
        <w:rPr>
          <w:b/>
          <w:sz w:val="24"/>
          <w:szCs w:val="24"/>
          <w:u w:val="single"/>
        </w:rPr>
        <w:t>.</w:t>
      </w:r>
      <w:r w:rsidR="008D6947">
        <w:rPr>
          <w:b/>
          <w:sz w:val="24"/>
          <w:szCs w:val="24"/>
          <w:u w:val="single"/>
        </w:rPr>
        <w:t xml:space="preserve"> </w:t>
      </w:r>
      <w:r w:rsidR="000D60C1">
        <w:rPr>
          <w:b/>
          <w:sz w:val="24"/>
          <w:szCs w:val="24"/>
          <w:u w:val="single"/>
        </w:rPr>
        <w:t>7</w:t>
      </w:r>
      <w:r w:rsidR="00410DD1" w:rsidRPr="001F734E">
        <w:rPr>
          <w:b/>
          <w:sz w:val="24"/>
          <w:szCs w:val="24"/>
          <w:u w:val="single"/>
        </w:rPr>
        <w:t>.</w:t>
      </w:r>
      <w:r w:rsidR="008D6947">
        <w:rPr>
          <w:b/>
          <w:sz w:val="24"/>
          <w:szCs w:val="24"/>
          <w:u w:val="single"/>
        </w:rPr>
        <w:t xml:space="preserve"> </w:t>
      </w:r>
      <w:r w:rsidR="00410DD1" w:rsidRPr="001F734E">
        <w:rPr>
          <w:b/>
          <w:sz w:val="24"/>
          <w:szCs w:val="24"/>
          <w:u w:val="single"/>
        </w:rPr>
        <w:t>20</w:t>
      </w:r>
      <w:r w:rsidR="001C4363">
        <w:rPr>
          <w:b/>
          <w:sz w:val="24"/>
          <w:szCs w:val="24"/>
          <w:u w:val="single"/>
        </w:rPr>
        <w:t>25</w:t>
      </w:r>
      <w:r w:rsidR="00D104B1" w:rsidRPr="001F734E">
        <w:rPr>
          <w:b/>
          <w:sz w:val="24"/>
          <w:szCs w:val="24"/>
        </w:rPr>
        <w:t xml:space="preserve"> </w:t>
      </w:r>
      <w:r w:rsidRPr="001F734E">
        <w:rPr>
          <w:b/>
          <w:sz w:val="24"/>
          <w:szCs w:val="24"/>
        </w:rPr>
        <w:t>v zaprti kuverti na naslov:</w:t>
      </w:r>
    </w:p>
    <w:p w:rsidR="008E080C" w:rsidRDefault="0038162C" w:rsidP="00A751DC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Krajevna skupnost</w:t>
      </w:r>
      <w:r w:rsidR="008E080C" w:rsidRPr="00F14C0C">
        <w:rPr>
          <w:b/>
          <w:bCs/>
          <w:sz w:val="24"/>
          <w:szCs w:val="24"/>
        </w:rPr>
        <w:t xml:space="preserve"> Ormož, </w:t>
      </w:r>
      <w:r>
        <w:rPr>
          <w:b/>
          <w:bCs/>
          <w:sz w:val="24"/>
          <w:szCs w:val="24"/>
        </w:rPr>
        <w:t>Ptujska cesta 6</w:t>
      </w:r>
      <w:r w:rsidR="008E080C">
        <w:rPr>
          <w:b/>
          <w:bCs/>
          <w:sz w:val="24"/>
          <w:szCs w:val="24"/>
        </w:rPr>
        <w:t>, 2270 Ormož, s pripisom »PREDLOGI ZA PRIZNANJA KS«.</w:t>
      </w:r>
    </w:p>
    <w:p w:rsidR="008E080C" w:rsidRDefault="008E080C" w:rsidP="00A751DC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8E080C" w:rsidRDefault="0038162C" w:rsidP="00D104B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Predsednica</w:t>
      </w:r>
      <w:r w:rsidR="008E080C">
        <w:rPr>
          <w:sz w:val="24"/>
          <w:szCs w:val="24"/>
        </w:rPr>
        <w:t xml:space="preserve"> </w:t>
      </w:r>
      <w:r w:rsidR="00410DD1">
        <w:rPr>
          <w:sz w:val="24"/>
          <w:szCs w:val="24"/>
        </w:rPr>
        <w:t>KS Ormož</w:t>
      </w:r>
      <w:r w:rsidR="008E080C">
        <w:rPr>
          <w:sz w:val="24"/>
          <w:szCs w:val="24"/>
        </w:rPr>
        <w:tab/>
      </w:r>
      <w:r w:rsidR="008E080C">
        <w:rPr>
          <w:sz w:val="24"/>
          <w:szCs w:val="24"/>
        </w:rPr>
        <w:tab/>
      </w:r>
      <w:r w:rsidR="008E080C">
        <w:rPr>
          <w:sz w:val="24"/>
          <w:szCs w:val="24"/>
        </w:rPr>
        <w:tab/>
      </w:r>
      <w:r w:rsidR="008E080C">
        <w:rPr>
          <w:sz w:val="24"/>
          <w:szCs w:val="24"/>
        </w:rPr>
        <w:tab/>
      </w:r>
      <w:r w:rsidR="008E080C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</w:t>
      </w:r>
      <w:r w:rsidR="008E080C">
        <w:rPr>
          <w:sz w:val="24"/>
          <w:szCs w:val="24"/>
        </w:rPr>
        <w:t xml:space="preserve">Predsednik </w:t>
      </w:r>
      <w:r w:rsidR="00A751DC">
        <w:rPr>
          <w:sz w:val="24"/>
          <w:szCs w:val="24"/>
        </w:rPr>
        <w:t>komisije</w:t>
      </w:r>
    </w:p>
    <w:p w:rsidR="008E080C" w:rsidRDefault="0038162C" w:rsidP="00D104B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Barbara Podgorelec</w:t>
      </w:r>
      <w:r w:rsidR="008E080C">
        <w:rPr>
          <w:sz w:val="24"/>
          <w:szCs w:val="24"/>
        </w:rPr>
        <w:t xml:space="preserve">, </w:t>
      </w:r>
      <w:proofErr w:type="spellStart"/>
      <w:r w:rsidR="008E080C">
        <w:rPr>
          <w:sz w:val="24"/>
          <w:szCs w:val="24"/>
        </w:rPr>
        <w:t>l.r</w:t>
      </w:r>
      <w:proofErr w:type="spellEnd"/>
      <w:r w:rsidR="008E080C">
        <w:rPr>
          <w:sz w:val="24"/>
          <w:szCs w:val="24"/>
        </w:rPr>
        <w:t xml:space="preserve">.                                                                </w:t>
      </w:r>
      <w:r w:rsidR="004E49E7">
        <w:rPr>
          <w:sz w:val="24"/>
          <w:szCs w:val="24"/>
        </w:rPr>
        <w:t xml:space="preserve">    </w:t>
      </w:r>
      <w:r w:rsidR="00BC5F3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</w:t>
      </w:r>
      <w:r w:rsidR="004E49E7">
        <w:rPr>
          <w:sz w:val="24"/>
          <w:szCs w:val="24"/>
        </w:rPr>
        <w:t xml:space="preserve"> </w:t>
      </w:r>
      <w:r>
        <w:rPr>
          <w:sz w:val="24"/>
          <w:szCs w:val="24"/>
        </w:rPr>
        <w:t>Jani Ivanuša</w:t>
      </w:r>
      <w:r w:rsidR="008E080C">
        <w:rPr>
          <w:sz w:val="24"/>
          <w:szCs w:val="24"/>
        </w:rPr>
        <w:t xml:space="preserve">, </w:t>
      </w:r>
      <w:proofErr w:type="spellStart"/>
      <w:r w:rsidR="008E080C">
        <w:rPr>
          <w:sz w:val="24"/>
          <w:szCs w:val="24"/>
        </w:rPr>
        <w:t>l.r</w:t>
      </w:r>
      <w:proofErr w:type="spellEnd"/>
      <w:r w:rsidR="008E080C">
        <w:rPr>
          <w:sz w:val="24"/>
          <w:szCs w:val="24"/>
        </w:rPr>
        <w:t>.</w:t>
      </w:r>
    </w:p>
    <w:sectPr w:rsidR="008E080C" w:rsidSect="00280D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50A7A"/>
    <w:multiLevelType w:val="hybridMultilevel"/>
    <w:tmpl w:val="24DC7A2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3FE2F29"/>
    <w:multiLevelType w:val="hybridMultilevel"/>
    <w:tmpl w:val="ECE259A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E22EC9"/>
    <w:multiLevelType w:val="hybridMultilevel"/>
    <w:tmpl w:val="5E14851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B667C1"/>
    <w:multiLevelType w:val="hybridMultilevel"/>
    <w:tmpl w:val="FE2EB93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98E"/>
    <w:rsid w:val="000749B1"/>
    <w:rsid w:val="000A407C"/>
    <w:rsid w:val="000D60C1"/>
    <w:rsid w:val="000E1F97"/>
    <w:rsid w:val="00190C3E"/>
    <w:rsid w:val="001C4363"/>
    <w:rsid w:val="001F734E"/>
    <w:rsid w:val="00280DA8"/>
    <w:rsid w:val="00284E43"/>
    <w:rsid w:val="0030122F"/>
    <w:rsid w:val="00314625"/>
    <w:rsid w:val="00377E4A"/>
    <w:rsid w:val="0038162C"/>
    <w:rsid w:val="003926B9"/>
    <w:rsid w:val="00410DD1"/>
    <w:rsid w:val="00440472"/>
    <w:rsid w:val="004E49E7"/>
    <w:rsid w:val="00553039"/>
    <w:rsid w:val="00592247"/>
    <w:rsid w:val="006312E9"/>
    <w:rsid w:val="006711B0"/>
    <w:rsid w:val="006C098E"/>
    <w:rsid w:val="007A4EC5"/>
    <w:rsid w:val="007B3999"/>
    <w:rsid w:val="008328CF"/>
    <w:rsid w:val="00896524"/>
    <w:rsid w:val="008A6D02"/>
    <w:rsid w:val="008C5AC0"/>
    <w:rsid w:val="008C67F9"/>
    <w:rsid w:val="008D6947"/>
    <w:rsid w:val="008E080C"/>
    <w:rsid w:val="008E4027"/>
    <w:rsid w:val="0095356A"/>
    <w:rsid w:val="009733FD"/>
    <w:rsid w:val="00A548F7"/>
    <w:rsid w:val="00A751DC"/>
    <w:rsid w:val="00A9482A"/>
    <w:rsid w:val="00B01503"/>
    <w:rsid w:val="00B67531"/>
    <w:rsid w:val="00B960C6"/>
    <w:rsid w:val="00BC5F3C"/>
    <w:rsid w:val="00C020A7"/>
    <w:rsid w:val="00C02128"/>
    <w:rsid w:val="00C13FCA"/>
    <w:rsid w:val="00CF1B3F"/>
    <w:rsid w:val="00D104B1"/>
    <w:rsid w:val="00D31245"/>
    <w:rsid w:val="00D55915"/>
    <w:rsid w:val="00DD7237"/>
    <w:rsid w:val="00E10623"/>
    <w:rsid w:val="00E32655"/>
    <w:rsid w:val="00E47B18"/>
    <w:rsid w:val="00EC11CD"/>
    <w:rsid w:val="00F05BEE"/>
    <w:rsid w:val="00F06196"/>
    <w:rsid w:val="00F14C0C"/>
    <w:rsid w:val="00F26664"/>
    <w:rsid w:val="00F52FA8"/>
    <w:rsid w:val="00FB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39389A"/>
  <w15:docId w15:val="{3428EF8D-C940-4F13-AA99-7EB47011F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80DA8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99"/>
    <w:qFormat/>
    <w:rsid w:val="000E1F9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Krajevna Skupnost Ormož</vt:lpstr>
    </vt:vector>
  </TitlesOfParts>
  <Company>KS Ormož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Krajevna Skupnost Ormož</dc:title>
  <dc:creator>Uporabnik</dc:creator>
  <cp:lastModifiedBy>Jozica Bobnjar</cp:lastModifiedBy>
  <cp:revision>2</cp:revision>
  <cp:lastPrinted>2018-06-07T07:06:00Z</cp:lastPrinted>
  <dcterms:created xsi:type="dcterms:W3CDTF">2025-05-16T10:02:00Z</dcterms:created>
  <dcterms:modified xsi:type="dcterms:W3CDTF">2025-05-16T10:02:00Z</dcterms:modified>
</cp:coreProperties>
</file>